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6E" w:rsidRDefault="00E81C6E" w:rsidP="00E81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ANKIETA</w:t>
      </w:r>
    </w:p>
    <w:p w:rsidR="00E81C6E" w:rsidRPr="00537839" w:rsidRDefault="00E81C6E" w:rsidP="00E81C6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dotycząca poprawy jakości powietrza w gminie Pakosław</w:t>
      </w:r>
    </w:p>
    <w:p w:rsidR="00E81C6E" w:rsidRDefault="00E81C6E" w:rsidP="00E81C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5361" w:rsidRPr="00E175F2" w:rsidRDefault="00E81C6E" w:rsidP="00E175F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Urząd Gminy w Pakosławiu</w:t>
      </w:r>
      <w:r w:rsidRPr="00E00BD6">
        <w:rPr>
          <w:rFonts w:ascii="Times New Roman" w:hAnsi="Times New Roman"/>
        </w:rPr>
        <w:t xml:space="preserve"> w ramach zadań zmierzających d</w:t>
      </w:r>
      <w:r>
        <w:rPr>
          <w:rFonts w:ascii="Times New Roman" w:hAnsi="Times New Roman"/>
        </w:rPr>
        <w:t>o ograniczenia</w:t>
      </w:r>
      <w:r w:rsidR="00151FA1">
        <w:rPr>
          <w:rFonts w:ascii="Times New Roman" w:hAnsi="Times New Roman"/>
        </w:rPr>
        <w:t xml:space="preserve"> niskiej emisji</w:t>
      </w:r>
      <w:r w:rsidRPr="00E00BD6">
        <w:rPr>
          <w:rFonts w:ascii="Times New Roman" w:hAnsi="Times New Roman"/>
        </w:rPr>
        <w:t xml:space="preserve"> zwraca się z prośbą o wypełnienie ankiety dotyczącej </w:t>
      </w:r>
      <w:r>
        <w:rPr>
          <w:rFonts w:ascii="Times New Roman" w:hAnsi="Times New Roman"/>
        </w:rPr>
        <w:t>poprawy jakości powietrza, poprzez wymianę</w:t>
      </w:r>
      <w:r w:rsidRPr="00E00BD6">
        <w:rPr>
          <w:rFonts w:ascii="Times New Roman" w:hAnsi="Times New Roman"/>
        </w:rPr>
        <w:t xml:space="preserve"> źródeł ciepła </w:t>
      </w:r>
      <w:r>
        <w:rPr>
          <w:rFonts w:ascii="Times New Roman" w:eastAsia="Times New Roman" w:hAnsi="Times New Roman"/>
          <w:lang w:eastAsia="pl-PL"/>
        </w:rPr>
        <w:t>czy wykorzystanie odnawialnych źródeł energii</w:t>
      </w:r>
      <w:r w:rsidRPr="00594A9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 budynkach na terenie gminy Pakosław </w:t>
      </w:r>
      <w:r w:rsidRPr="00E00BD6">
        <w:rPr>
          <w:rFonts w:ascii="Times New Roman" w:eastAsia="Times New Roman" w:hAnsi="Times New Roman"/>
          <w:lang w:eastAsia="pl-PL"/>
        </w:rPr>
        <w:t>.</w:t>
      </w:r>
      <w:r w:rsidRPr="009725A5">
        <w:rPr>
          <w:rFonts w:ascii="Times New Roman" w:hAnsi="Times New Roman"/>
          <w:b/>
        </w:rPr>
        <w:t>Ankieta ma charakter sondażowy</w:t>
      </w:r>
      <w:r w:rsidRPr="00537839">
        <w:rPr>
          <w:rFonts w:ascii="Times New Roman" w:hAnsi="Times New Roman"/>
        </w:rPr>
        <w:t xml:space="preserve">, nie jest wnioskiem o dofinansowanie, ma na celu </w:t>
      </w:r>
      <w:r>
        <w:rPr>
          <w:rFonts w:ascii="Times New Roman" w:hAnsi="Times New Roman"/>
        </w:rPr>
        <w:t xml:space="preserve">rozpoznanie </w:t>
      </w:r>
      <w:r w:rsidRPr="00537839">
        <w:rPr>
          <w:rFonts w:ascii="Times New Roman" w:hAnsi="Times New Roman"/>
        </w:rPr>
        <w:t xml:space="preserve">skali </w:t>
      </w:r>
      <w:r>
        <w:rPr>
          <w:rFonts w:ascii="Times New Roman" w:hAnsi="Times New Roman"/>
        </w:rPr>
        <w:t>zainteresowania</w:t>
      </w:r>
      <w:r w:rsidRPr="00537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wymianą pieców. Ankieta przeznaczona jest dla mieszkańców gminy Pakosław, których budynek spełnia funkcję mieszkalną lub mieszkalno-usługową.</w:t>
      </w:r>
    </w:p>
    <w:p w:rsidR="00151FA1" w:rsidRDefault="00C95F56" w:rsidP="00E175F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Wypełnioną ankietę</w:t>
      </w:r>
      <w:r w:rsidR="00AA02C6">
        <w:rPr>
          <w:rFonts w:ascii="Times New Roman" w:hAnsi="Times New Roman"/>
        </w:rPr>
        <w:t xml:space="preserve"> proszę zwrócić do dnia </w:t>
      </w:r>
      <w:r w:rsidR="00AA02C6" w:rsidRPr="00DB50DF">
        <w:rPr>
          <w:rFonts w:ascii="Times New Roman" w:hAnsi="Times New Roman"/>
          <w:b/>
        </w:rPr>
        <w:t>15 marca 2018 r</w:t>
      </w:r>
      <w:r w:rsidR="00AA02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 sołtysa względnie w Urzędzie Gminy Pakosław ul. Kolejowa 2 pokój nr 9</w:t>
      </w:r>
      <w:r w:rsidR="00AA02C6">
        <w:rPr>
          <w:rFonts w:ascii="Times New Roman" w:hAnsi="Times New Roman"/>
        </w:rPr>
        <w:t xml:space="preserve"> w poniedziałek w godz. od 8</w:t>
      </w:r>
      <w:r w:rsidR="00AA02C6" w:rsidRPr="00AA02C6">
        <w:rPr>
          <w:rFonts w:ascii="Times New Roman" w:hAnsi="Times New Roman"/>
          <w:vertAlign w:val="superscript"/>
        </w:rPr>
        <w:t>00</w:t>
      </w:r>
      <w:r w:rsidR="00AA02C6">
        <w:rPr>
          <w:rFonts w:ascii="Times New Roman" w:hAnsi="Times New Roman"/>
          <w:vertAlign w:val="superscript"/>
        </w:rPr>
        <w:t xml:space="preserve"> </w:t>
      </w:r>
      <w:r w:rsidR="00AA02C6" w:rsidRPr="00AA02C6">
        <w:rPr>
          <w:rFonts w:ascii="Times New Roman" w:hAnsi="Times New Roman"/>
        </w:rPr>
        <w:t>do</w:t>
      </w:r>
      <w:r w:rsidR="00AA02C6">
        <w:rPr>
          <w:rFonts w:ascii="Times New Roman" w:hAnsi="Times New Roman"/>
        </w:rPr>
        <w:t xml:space="preserve"> </w:t>
      </w:r>
      <w:r w:rsidR="00AA02C6" w:rsidRPr="00AA02C6">
        <w:rPr>
          <w:rFonts w:ascii="Times New Roman" w:hAnsi="Times New Roman"/>
        </w:rPr>
        <w:t>16</w:t>
      </w:r>
      <w:r w:rsidR="00AA02C6">
        <w:rPr>
          <w:rFonts w:ascii="Times New Roman" w:hAnsi="Times New Roman"/>
          <w:vertAlign w:val="superscript"/>
        </w:rPr>
        <w:t xml:space="preserve">00 </w:t>
      </w:r>
      <w:r w:rsidR="00151FA1">
        <w:rPr>
          <w:rFonts w:ascii="Times New Roman" w:hAnsi="Times New Roman"/>
        </w:rPr>
        <w:t>,</w:t>
      </w:r>
    </w:p>
    <w:p w:rsidR="00C95F56" w:rsidRDefault="006129E9" w:rsidP="00151F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A02C6" w:rsidRPr="00AA02C6">
        <w:rPr>
          <w:rFonts w:ascii="Times New Roman" w:hAnsi="Times New Roman"/>
        </w:rPr>
        <w:t>torek</w:t>
      </w:r>
      <w:r w:rsidR="00151FA1">
        <w:rPr>
          <w:rFonts w:ascii="Times New Roman" w:hAnsi="Times New Roman"/>
        </w:rPr>
        <w:t xml:space="preserve"> - </w:t>
      </w:r>
      <w:r w:rsidR="00DB50DF">
        <w:rPr>
          <w:rFonts w:ascii="Times New Roman" w:hAnsi="Times New Roman"/>
        </w:rPr>
        <w:t>piątek</w:t>
      </w:r>
      <w:r w:rsidR="00AA02C6">
        <w:rPr>
          <w:rFonts w:ascii="Times New Roman" w:hAnsi="Times New Roman"/>
        </w:rPr>
        <w:t xml:space="preserve"> od 7</w:t>
      </w:r>
      <w:r w:rsidR="00AA02C6" w:rsidRPr="00AA02C6">
        <w:rPr>
          <w:rFonts w:ascii="Times New Roman" w:hAnsi="Times New Roman"/>
          <w:vertAlign w:val="superscript"/>
        </w:rPr>
        <w:t>00</w:t>
      </w:r>
      <w:r w:rsidR="00AA02C6">
        <w:rPr>
          <w:rFonts w:ascii="Times New Roman" w:hAnsi="Times New Roman"/>
        </w:rPr>
        <w:t xml:space="preserve"> do 15</w:t>
      </w:r>
      <w:r w:rsidR="00AA02C6" w:rsidRPr="00AA02C6">
        <w:rPr>
          <w:rFonts w:ascii="Times New Roman" w:hAnsi="Times New Roman"/>
          <w:vertAlign w:val="superscript"/>
        </w:rPr>
        <w:t>00</w:t>
      </w:r>
    </w:p>
    <w:p w:rsidR="006129E9" w:rsidRPr="006129E9" w:rsidRDefault="006129E9" w:rsidP="00151FA1">
      <w:pPr>
        <w:jc w:val="both"/>
        <w:rPr>
          <w:rFonts w:ascii="Times New Roman" w:hAnsi="Times New Roman" w:cs="Times New Roman"/>
          <w:u w:val="single"/>
        </w:rPr>
      </w:pPr>
      <w:r w:rsidRPr="006129E9">
        <w:rPr>
          <w:rFonts w:ascii="Times New Roman" w:hAnsi="Times New Roman" w:cs="Times New Roman"/>
          <w:u w:val="single"/>
        </w:rPr>
        <w:t>WYPEŁNIA WŁAŚCICIEL LUB WSPÓŁWŁAŚCICIEL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289"/>
        <w:gridCol w:w="72"/>
        <w:gridCol w:w="646"/>
        <w:gridCol w:w="1007"/>
        <w:gridCol w:w="1007"/>
        <w:gridCol w:w="642"/>
        <w:gridCol w:w="365"/>
        <w:gridCol w:w="1007"/>
        <w:gridCol w:w="1007"/>
        <w:gridCol w:w="1007"/>
      </w:tblGrid>
      <w:tr w:rsidR="00E96287" w:rsidTr="007C050F">
        <w:trPr>
          <w:trHeight w:val="635"/>
        </w:trPr>
        <w:tc>
          <w:tcPr>
            <w:tcW w:w="2374" w:type="dxa"/>
            <w:gridSpan w:val="4"/>
          </w:tcPr>
          <w:p w:rsidR="007C050F" w:rsidRDefault="007C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  <w:p w:rsidR="00B412BF" w:rsidRDefault="00B4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8"/>
          </w:tcPr>
          <w:p w:rsidR="00E96287" w:rsidRDefault="00E96287">
            <w:pPr>
              <w:rPr>
                <w:rFonts w:ascii="Times New Roman" w:hAnsi="Times New Roman" w:cs="Times New Roman"/>
              </w:rPr>
            </w:pPr>
          </w:p>
          <w:p w:rsidR="006129E9" w:rsidRDefault="006129E9">
            <w:pPr>
              <w:rPr>
                <w:rFonts w:ascii="Times New Roman" w:hAnsi="Times New Roman" w:cs="Times New Roman"/>
              </w:rPr>
            </w:pPr>
          </w:p>
          <w:p w:rsidR="006129E9" w:rsidRDefault="006129E9">
            <w:pPr>
              <w:rPr>
                <w:rFonts w:ascii="Times New Roman" w:hAnsi="Times New Roman" w:cs="Times New Roman"/>
              </w:rPr>
            </w:pPr>
          </w:p>
          <w:p w:rsidR="006129E9" w:rsidRDefault="006129E9">
            <w:pPr>
              <w:rPr>
                <w:rFonts w:ascii="Times New Roman" w:hAnsi="Times New Roman" w:cs="Times New Roman"/>
              </w:rPr>
            </w:pPr>
          </w:p>
        </w:tc>
      </w:tr>
      <w:tr w:rsidR="007C050F" w:rsidTr="007C050F">
        <w:trPr>
          <w:trHeight w:val="663"/>
        </w:trPr>
        <w:tc>
          <w:tcPr>
            <w:tcW w:w="9062" w:type="dxa"/>
            <w:gridSpan w:val="12"/>
          </w:tcPr>
          <w:p w:rsidR="007C050F" w:rsidRDefault="007C050F" w:rsidP="00B412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budynku     Jednorodzinny,  blok</w:t>
            </w:r>
          </w:p>
          <w:p w:rsidR="007C050F" w:rsidRDefault="007C050F" w:rsidP="00DB0A66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C050F" w:rsidRDefault="007C050F" w:rsidP="00B412BF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7C050F" w:rsidTr="007C050F">
        <w:trPr>
          <w:trHeight w:val="840"/>
        </w:trPr>
        <w:tc>
          <w:tcPr>
            <w:tcW w:w="9062" w:type="dxa"/>
            <w:gridSpan w:val="12"/>
          </w:tcPr>
          <w:p w:rsidR="007C050F" w:rsidRDefault="007C050F" w:rsidP="00B412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ogrzewana {m</w:t>
            </w:r>
            <w:r w:rsidRPr="00B412BF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}</w:t>
            </w:r>
          </w:p>
          <w:p w:rsidR="007C050F" w:rsidRPr="00B412BF" w:rsidRDefault="007C050F" w:rsidP="00B412B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C050F" w:rsidRDefault="007C050F" w:rsidP="001812F4">
            <w:pPr>
              <w:rPr>
                <w:rFonts w:ascii="Times New Roman" w:hAnsi="Times New Roman" w:cs="Times New Roman"/>
              </w:rPr>
            </w:pPr>
          </w:p>
        </w:tc>
      </w:tr>
      <w:tr w:rsidR="00151FA1" w:rsidTr="00E175F2">
        <w:trPr>
          <w:trHeight w:val="1073"/>
        </w:trPr>
        <w:tc>
          <w:tcPr>
            <w:tcW w:w="9062" w:type="dxa"/>
            <w:gridSpan w:val="12"/>
          </w:tcPr>
          <w:p w:rsidR="00151FA1" w:rsidRDefault="00151FA1" w:rsidP="00E175F2">
            <w:pPr>
              <w:pStyle w:val="Akapitzlist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Aktualnie używany rodzaj paliwa                                      </w:t>
            </w:r>
          </w:p>
          <w:p w:rsidR="00151FA1" w:rsidRDefault="00151FA1" w:rsidP="00E175F2">
            <w:pPr>
              <w:pStyle w:val="Akapitzlist"/>
              <w:numPr>
                <w:ilvl w:val="0"/>
                <w:numId w:val="3"/>
              </w:numPr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węgiel                                                                </w:t>
            </w:r>
          </w:p>
          <w:p w:rsidR="006129E9" w:rsidRDefault="006129E9" w:rsidP="00E175F2">
            <w:pPr>
              <w:pStyle w:val="Akapitzlist"/>
              <w:numPr>
                <w:ilvl w:val="0"/>
                <w:numId w:val="3"/>
              </w:numPr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 ziemny</w:t>
            </w:r>
          </w:p>
          <w:p w:rsidR="00151FA1" w:rsidRPr="00B412BF" w:rsidRDefault="006129E9" w:rsidP="00E175F2">
            <w:pPr>
              <w:pStyle w:val="Akapitzlist"/>
              <w:numPr>
                <w:ilvl w:val="0"/>
                <w:numId w:val="3"/>
              </w:numPr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FA1">
              <w:rPr>
                <w:rFonts w:ascii="Times New Roman" w:hAnsi="Times New Roman" w:cs="Times New Roman"/>
              </w:rPr>
              <w:t xml:space="preserve">drewno   </w:t>
            </w:r>
          </w:p>
          <w:p w:rsidR="00151FA1" w:rsidRPr="00E35E7B" w:rsidRDefault="006129E9" w:rsidP="00E175F2">
            <w:pPr>
              <w:pStyle w:val="Akapitzlist"/>
              <w:numPr>
                <w:ilvl w:val="0"/>
                <w:numId w:val="3"/>
              </w:numPr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FA1" w:rsidRPr="00E35E7B">
              <w:rPr>
                <w:rFonts w:ascii="Times New Roman" w:hAnsi="Times New Roman" w:cs="Times New Roman"/>
              </w:rPr>
              <w:t>biomasa</w:t>
            </w:r>
          </w:p>
        </w:tc>
      </w:tr>
      <w:tr w:rsidR="006411CD" w:rsidTr="00E175F2">
        <w:trPr>
          <w:trHeight w:val="226"/>
        </w:trPr>
        <w:tc>
          <w:tcPr>
            <w:tcW w:w="9062" w:type="dxa"/>
            <w:gridSpan w:val="12"/>
          </w:tcPr>
          <w:p w:rsidR="006411CD" w:rsidRPr="006411CD" w:rsidRDefault="006411CD" w:rsidP="006411C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(jakie)…………………………………….</w:t>
            </w:r>
          </w:p>
        </w:tc>
      </w:tr>
      <w:tr w:rsidR="00187FA3" w:rsidTr="001812F4">
        <w:trPr>
          <w:trHeight w:val="505"/>
        </w:trPr>
        <w:tc>
          <w:tcPr>
            <w:tcW w:w="9062" w:type="dxa"/>
            <w:gridSpan w:val="12"/>
          </w:tcPr>
          <w:p w:rsidR="00187FA3" w:rsidRPr="00187FA3" w:rsidRDefault="00187FA3" w:rsidP="00187F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7FA3">
              <w:rPr>
                <w:rFonts w:ascii="Times New Roman" w:hAnsi="Times New Roman" w:cs="Times New Roman"/>
              </w:rPr>
              <w:t xml:space="preserve">Preferowane nowe źródła ciepła </w:t>
            </w:r>
          </w:p>
        </w:tc>
      </w:tr>
      <w:tr w:rsidR="00187FA3" w:rsidTr="00151FA1">
        <w:trPr>
          <w:trHeight w:val="505"/>
        </w:trPr>
        <w:tc>
          <w:tcPr>
            <w:tcW w:w="2302" w:type="dxa"/>
            <w:gridSpan w:val="3"/>
          </w:tcPr>
          <w:p w:rsidR="00187FA3" w:rsidRPr="00E35E7B" w:rsidRDefault="00187FA3" w:rsidP="00E35E7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35E7B">
              <w:rPr>
                <w:rFonts w:ascii="Times New Roman" w:hAnsi="Times New Roman" w:cs="Times New Roman"/>
              </w:rPr>
              <w:t xml:space="preserve">Kocioł gazowy                     </w:t>
            </w:r>
          </w:p>
          <w:p w:rsidR="00187FA3" w:rsidRDefault="0018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5"/>
          </w:tcPr>
          <w:p w:rsidR="00187FA3" w:rsidRPr="00E35E7B" w:rsidRDefault="00E83CDB" w:rsidP="00E35E7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hAnsi="Times New Roman" w:cs="Times New Roman"/>
              </w:rPr>
              <w:t>ekogroszek</w:t>
            </w:r>
            <w:proofErr w:type="spellEnd"/>
            <w:r w:rsidR="00187FA3" w:rsidRPr="00E35E7B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3386" w:type="dxa"/>
            <w:gridSpan w:val="4"/>
          </w:tcPr>
          <w:p w:rsidR="00187FA3" w:rsidRPr="00E35E7B" w:rsidRDefault="00187FA3" w:rsidP="00E35E7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35E7B">
              <w:rPr>
                <w:rFonts w:ascii="Times New Roman" w:hAnsi="Times New Roman" w:cs="Times New Roman"/>
              </w:rPr>
              <w:t>Elektryczne</w:t>
            </w:r>
          </w:p>
        </w:tc>
      </w:tr>
      <w:tr w:rsidR="00187FA3" w:rsidTr="00E175F2">
        <w:trPr>
          <w:trHeight w:val="358"/>
        </w:trPr>
        <w:tc>
          <w:tcPr>
            <w:tcW w:w="9062" w:type="dxa"/>
            <w:gridSpan w:val="12"/>
          </w:tcPr>
          <w:p w:rsidR="00187FA3" w:rsidRPr="00DB0A66" w:rsidRDefault="00187FA3" w:rsidP="00187FA3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(jakie)………………………….</w:t>
            </w:r>
          </w:p>
          <w:p w:rsidR="00187FA3" w:rsidRDefault="00187FA3">
            <w:pPr>
              <w:rPr>
                <w:rFonts w:ascii="Times New Roman" w:hAnsi="Times New Roman" w:cs="Times New Roman"/>
              </w:rPr>
            </w:pPr>
          </w:p>
        </w:tc>
      </w:tr>
      <w:tr w:rsidR="00187FA3" w:rsidTr="00E175F2">
        <w:trPr>
          <w:trHeight w:val="408"/>
        </w:trPr>
        <w:tc>
          <w:tcPr>
            <w:tcW w:w="9062" w:type="dxa"/>
            <w:gridSpan w:val="12"/>
            <w:tcBorders>
              <w:bottom w:val="single" w:sz="4" w:space="0" w:color="auto"/>
            </w:tcBorders>
          </w:tcPr>
          <w:p w:rsidR="00187FA3" w:rsidRPr="00187FA3" w:rsidRDefault="00187FA3" w:rsidP="00187F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Przewidywany termin modernizacji źródła ciepła</w:t>
            </w:r>
          </w:p>
        </w:tc>
      </w:tr>
      <w:tr w:rsidR="00C979D2" w:rsidTr="001812F4">
        <w:trPr>
          <w:trHeight w:val="425"/>
        </w:trPr>
        <w:tc>
          <w:tcPr>
            <w:tcW w:w="1006" w:type="dxa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 xml:space="preserve">2018    </w:t>
            </w:r>
          </w:p>
        </w:tc>
        <w:tc>
          <w:tcPr>
            <w:tcW w:w="1007" w:type="dxa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 xml:space="preserve">2019                    </w:t>
            </w:r>
          </w:p>
        </w:tc>
        <w:tc>
          <w:tcPr>
            <w:tcW w:w="1007" w:type="dxa"/>
            <w:gridSpan w:val="3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 xml:space="preserve">2020                                       </w:t>
            </w:r>
          </w:p>
        </w:tc>
        <w:tc>
          <w:tcPr>
            <w:tcW w:w="1007" w:type="dxa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 xml:space="preserve">2021  </w:t>
            </w:r>
          </w:p>
        </w:tc>
        <w:tc>
          <w:tcPr>
            <w:tcW w:w="1007" w:type="dxa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07" w:type="dxa"/>
            <w:gridSpan w:val="2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07" w:type="dxa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07" w:type="dxa"/>
          </w:tcPr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  <w:r w:rsidRPr="00C979D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07" w:type="dxa"/>
          </w:tcPr>
          <w:p w:rsidR="00C979D2" w:rsidRDefault="00C979D2" w:rsidP="00C9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  <w:p w:rsidR="00C979D2" w:rsidRPr="00C979D2" w:rsidRDefault="00C979D2" w:rsidP="00C979D2">
            <w:pPr>
              <w:rPr>
                <w:rFonts w:ascii="Times New Roman" w:hAnsi="Times New Roman" w:cs="Times New Roman"/>
              </w:rPr>
            </w:pPr>
          </w:p>
        </w:tc>
      </w:tr>
    </w:tbl>
    <w:p w:rsidR="00295463" w:rsidRPr="008F6FD9" w:rsidRDefault="00E175F2" w:rsidP="00E17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FD9">
        <w:rPr>
          <w:rFonts w:ascii="Times New Roman" w:hAnsi="Times New Roman" w:cs="Times New Roman"/>
          <w:sz w:val="20"/>
          <w:szCs w:val="20"/>
        </w:rPr>
        <w:t>Radni Sejmiku województwa wielkopolskiego przyjęli w grudniu uchwały, które wprowadzają od 1 maja 2018 r. zakaz stosowania najgorszej jakości paliw stałych. Zapisy uchwały wprowadzają</w:t>
      </w:r>
      <w:r w:rsidR="00295463" w:rsidRPr="008F6FD9">
        <w:rPr>
          <w:rFonts w:ascii="Times New Roman" w:hAnsi="Times New Roman" w:cs="Times New Roman"/>
          <w:sz w:val="20"/>
          <w:szCs w:val="20"/>
        </w:rPr>
        <w:t xml:space="preserve"> również</w:t>
      </w:r>
      <w:r w:rsidRPr="008F6FD9">
        <w:rPr>
          <w:rFonts w:ascii="Times New Roman" w:hAnsi="Times New Roman" w:cs="Times New Roman"/>
          <w:sz w:val="20"/>
          <w:szCs w:val="20"/>
        </w:rPr>
        <w:t xml:space="preserve"> zasadę, że do stycznia 2028 roku wszystkie kotły zostaną wymienione na urządzenia spełniające wymagania stawiane kotłom 5 klasy. </w:t>
      </w:r>
    </w:p>
    <w:p w:rsidR="00E175F2" w:rsidRPr="008F6FD9" w:rsidRDefault="00E175F2" w:rsidP="00E17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6FD9">
        <w:rPr>
          <w:rFonts w:ascii="Times New Roman" w:hAnsi="Times New Roman" w:cs="Times New Roman"/>
          <w:sz w:val="20"/>
          <w:szCs w:val="20"/>
        </w:rPr>
        <w:t xml:space="preserve">Wymiana ma następować etapami, tak aby eliminować najstarsze i teoretycznie najgorsze kotły. </w:t>
      </w:r>
    </w:p>
    <w:p w:rsidR="00BB7627" w:rsidRPr="00785BF3" w:rsidRDefault="00E175F2" w:rsidP="00785BF3">
      <w:pPr>
        <w:spacing w:after="0"/>
        <w:rPr>
          <w:rFonts w:ascii="Times New Roman" w:hAnsi="Times New Roman" w:cs="Times New Roman"/>
        </w:rPr>
      </w:pPr>
      <w:r w:rsidRPr="008F6FD9">
        <w:rPr>
          <w:rFonts w:ascii="Times New Roman" w:hAnsi="Times New Roman" w:cs="Times New Roman"/>
          <w:sz w:val="20"/>
          <w:szCs w:val="20"/>
        </w:rPr>
        <w:t>Wymuszony harmonogram zmian przedstawia się następująco:</w:t>
      </w:r>
      <w:r w:rsidRPr="008F6FD9">
        <w:rPr>
          <w:rFonts w:ascii="Times New Roman" w:hAnsi="Times New Roman" w:cs="Times New Roman"/>
          <w:sz w:val="20"/>
          <w:szCs w:val="20"/>
        </w:rPr>
        <w:br/>
        <w:t>• do końca 2021 roku należy wymienić kotły, które w dniu wejścia w życie uchwały były eksploatowane przez okres dłuższy niż 10 lat od daty ich produkcji, oraz kotły, które nie posiadały tabliczki znamionowej;</w:t>
      </w:r>
      <w:r w:rsidRPr="008F6FD9">
        <w:rPr>
          <w:rFonts w:ascii="Times New Roman" w:hAnsi="Times New Roman" w:cs="Times New Roman"/>
          <w:sz w:val="20"/>
          <w:szCs w:val="20"/>
        </w:rPr>
        <w:br/>
        <w:t>• do końca 2023 roku należy wymienić kotły, które w dniu wejścia w życie uchwały były eksploatowane przez okres od 5 do 10 lat od daty ich produkcji;</w:t>
      </w:r>
      <w:r w:rsidRPr="008F6FD9">
        <w:rPr>
          <w:rFonts w:ascii="Times New Roman" w:hAnsi="Times New Roman" w:cs="Times New Roman"/>
          <w:sz w:val="20"/>
          <w:szCs w:val="20"/>
        </w:rPr>
        <w:br/>
        <w:t>• do końca 2025 roku należy wymienić kotły, które w dniu wejścia w życie uchwały były</w:t>
      </w:r>
      <w:r w:rsidRPr="00E175F2">
        <w:rPr>
          <w:rFonts w:ascii="Times New Roman" w:hAnsi="Times New Roman" w:cs="Times New Roman"/>
        </w:rPr>
        <w:t xml:space="preserve"> eksploatowane przez okres krótszy niż 5 lat od daty ich produkcji;</w:t>
      </w:r>
      <w:r w:rsidRPr="00E175F2">
        <w:rPr>
          <w:rFonts w:ascii="Times New Roman" w:hAnsi="Times New Roman" w:cs="Times New Roman"/>
        </w:rPr>
        <w:br/>
        <w:t>• do końca 2027 roku należy wymienić kotły, które w dniu wejścia w życie uchwały spełniały wymagania w określone</w:t>
      </w:r>
      <w:r w:rsidR="00785BF3">
        <w:rPr>
          <w:rFonts w:ascii="Times New Roman" w:hAnsi="Times New Roman" w:cs="Times New Roman"/>
        </w:rPr>
        <w:t xml:space="preserve"> dla kotłów klasy 3 lub klasy </w:t>
      </w:r>
    </w:p>
    <w:p w:rsidR="00BB7627" w:rsidRDefault="00BB7627" w:rsidP="00BB7627"/>
    <w:p w:rsidR="00BB7627" w:rsidRDefault="00BB7627" w:rsidP="00BB7627"/>
    <w:p w:rsidR="00BB7627" w:rsidRDefault="00BB7627" w:rsidP="00BB7627"/>
    <w:p w:rsidR="00BB7627" w:rsidRDefault="00BB7627" w:rsidP="00BB7627"/>
    <w:p w:rsidR="00BB7627" w:rsidRDefault="00BB7627" w:rsidP="00BB7627"/>
    <w:p w:rsidR="00BB7627" w:rsidRDefault="00BB7627" w:rsidP="00BB7627"/>
    <w:p w:rsidR="00BB7627" w:rsidRDefault="00BB7627" w:rsidP="00BB7627"/>
    <w:p w:rsidR="00BB7627" w:rsidRDefault="00BB7627" w:rsidP="00BB7627"/>
    <w:p w:rsidR="00BB7627" w:rsidRDefault="00BB7627" w:rsidP="00BB7627">
      <w:bookmarkStart w:id="0" w:name="_GoBack"/>
      <w:bookmarkEnd w:id="0"/>
    </w:p>
    <w:sectPr w:rsidR="00BB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329"/>
    <w:multiLevelType w:val="hybridMultilevel"/>
    <w:tmpl w:val="CBC257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A23"/>
    <w:multiLevelType w:val="hybridMultilevel"/>
    <w:tmpl w:val="78F619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A41B7"/>
    <w:multiLevelType w:val="hybridMultilevel"/>
    <w:tmpl w:val="B74463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624B9"/>
    <w:multiLevelType w:val="hybridMultilevel"/>
    <w:tmpl w:val="958236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795"/>
    <w:multiLevelType w:val="hybridMultilevel"/>
    <w:tmpl w:val="01AA44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53173"/>
    <w:multiLevelType w:val="hybridMultilevel"/>
    <w:tmpl w:val="7B3AD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30F9"/>
    <w:multiLevelType w:val="multilevel"/>
    <w:tmpl w:val="1D4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C1E19"/>
    <w:multiLevelType w:val="hybridMultilevel"/>
    <w:tmpl w:val="A058C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B30"/>
    <w:multiLevelType w:val="multilevel"/>
    <w:tmpl w:val="CB2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576C9"/>
    <w:multiLevelType w:val="hybridMultilevel"/>
    <w:tmpl w:val="74DC7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45B8"/>
    <w:multiLevelType w:val="multilevel"/>
    <w:tmpl w:val="F24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A44CB"/>
    <w:multiLevelType w:val="hybridMultilevel"/>
    <w:tmpl w:val="14F420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5BAA"/>
    <w:multiLevelType w:val="multilevel"/>
    <w:tmpl w:val="A58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625E3"/>
    <w:multiLevelType w:val="multilevel"/>
    <w:tmpl w:val="82F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73C9F"/>
    <w:multiLevelType w:val="hybridMultilevel"/>
    <w:tmpl w:val="9E5C9F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A"/>
    <w:rsid w:val="00027B4D"/>
    <w:rsid w:val="00151FA1"/>
    <w:rsid w:val="001812F4"/>
    <w:rsid w:val="00187FA3"/>
    <w:rsid w:val="00204579"/>
    <w:rsid w:val="00295463"/>
    <w:rsid w:val="002C24F5"/>
    <w:rsid w:val="002D3F10"/>
    <w:rsid w:val="003308A6"/>
    <w:rsid w:val="00337F86"/>
    <w:rsid w:val="003752A7"/>
    <w:rsid w:val="004B2FCC"/>
    <w:rsid w:val="005E509E"/>
    <w:rsid w:val="006129E9"/>
    <w:rsid w:val="006169B1"/>
    <w:rsid w:val="006411CD"/>
    <w:rsid w:val="006B1B15"/>
    <w:rsid w:val="00735D89"/>
    <w:rsid w:val="0074016A"/>
    <w:rsid w:val="00785BF3"/>
    <w:rsid w:val="007B5361"/>
    <w:rsid w:val="007C050F"/>
    <w:rsid w:val="008F6FD9"/>
    <w:rsid w:val="009A558B"/>
    <w:rsid w:val="00A32C98"/>
    <w:rsid w:val="00AA02C6"/>
    <w:rsid w:val="00AA684B"/>
    <w:rsid w:val="00AC5B36"/>
    <w:rsid w:val="00B412BF"/>
    <w:rsid w:val="00B56249"/>
    <w:rsid w:val="00BB4B0A"/>
    <w:rsid w:val="00BB7627"/>
    <w:rsid w:val="00C22D5A"/>
    <w:rsid w:val="00C40EAD"/>
    <w:rsid w:val="00C95F56"/>
    <w:rsid w:val="00C979D2"/>
    <w:rsid w:val="00DB0A66"/>
    <w:rsid w:val="00DB50DF"/>
    <w:rsid w:val="00DB5BB3"/>
    <w:rsid w:val="00E175F2"/>
    <w:rsid w:val="00E35E7B"/>
    <w:rsid w:val="00E81C6E"/>
    <w:rsid w:val="00E83CDB"/>
    <w:rsid w:val="00E96287"/>
    <w:rsid w:val="00EB51F7"/>
    <w:rsid w:val="00FD367A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E927-FE38-4A4F-9E8D-3CF4682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C6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6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6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B296-4194-46A1-AA1F-205BB68A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Miecia</dc:creator>
  <cp:keywords/>
  <dc:description/>
  <cp:lastModifiedBy>Miecia</cp:lastModifiedBy>
  <cp:revision>3</cp:revision>
  <cp:lastPrinted>2018-03-08T10:18:00Z</cp:lastPrinted>
  <dcterms:created xsi:type="dcterms:W3CDTF">2018-02-01T09:45:00Z</dcterms:created>
  <dcterms:modified xsi:type="dcterms:W3CDTF">2018-03-08T10:46:00Z</dcterms:modified>
</cp:coreProperties>
</file>